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82" w:rsidRDefault="00EC3D82"/>
    <w:p w:rsidR="00242E2E" w:rsidRDefault="00242E2E"/>
    <w:tbl>
      <w:tblPr>
        <w:tblStyle w:val="Rcsostblzat"/>
        <w:tblW w:w="0" w:type="auto"/>
        <w:tblLook w:val="04A0"/>
      </w:tblPr>
      <w:tblGrid>
        <w:gridCol w:w="1951"/>
        <w:gridCol w:w="2410"/>
        <w:gridCol w:w="2977"/>
        <w:gridCol w:w="2693"/>
        <w:gridCol w:w="2268"/>
        <w:gridCol w:w="1845"/>
      </w:tblGrid>
      <w:tr w:rsidR="00242E2E" w:rsidTr="00242E2E">
        <w:trPr>
          <w:trHeight w:val="601"/>
        </w:trPr>
        <w:tc>
          <w:tcPr>
            <w:tcW w:w="14144" w:type="dxa"/>
            <w:gridSpan w:val="6"/>
            <w:vAlign w:val="center"/>
          </w:tcPr>
          <w:p w:rsidR="00242E2E" w:rsidRPr="00242E2E" w:rsidRDefault="00242E2E" w:rsidP="00242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2E">
              <w:rPr>
                <w:rFonts w:ascii="Times New Roman" w:hAnsi="Times New Roman" w:cs="Times New Roman"/>
                <w:b/>
                <w:sz w:val="24"/>
                <w:szCs w:val="24"/>
              </w:rPr>
              <w:t>A nettó 5 millió Ft-ot elérő, vagy azt meghaladó értékű szerződések közzététele 2021.évre</w:t>
            </w:r>
          </w:p>
        </w:tc>
      </w:tr>
      <w:tr w:rsidR="00242E2E" w:rsidRPr="00242E2E" w:rsidTr="00C03736">
        <w:trPr>
          <w:trHeight w:val="554"/>
        </w:trPr>
        <w:tc>
          <w:tcPr>
            <w:tcW w:w="1951" w:type="dxa"/>
            <w:vAlign w:val="center"/>
          </w:tcPr>
          <w:p w:rsidR="00242E2E" w:rsidRPr="00242E2E" w:rsidRDefault="00242E2E" w:rsidP="00C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2E">
              <w:rPr>
                <w:rFonts w:ascii="Times New Roman" w:hAnsi="Times New Roman" w:cs="Times New Roman"/>
                <w:b/>
                <w:sz w:val="24"/>
                <w:szCs w:val="24"/>
              </w:rPr>
              <w:t>Szerződés megnevezése</w:t>
            </w:r>
          </w:p>
        </w:tc>
        <w:tc>
          <w:tcPr>
            <w:tcW w:w="2410" w:type="dxa"/>
            <w:vAlign w:val="center"/>
          </w:tcPr>
          <w:p w:rsidR="00242E2E" w:rsidRPr="00242E2E" w:rsidRDefault="00242E2E" w:rsidP="00C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2E">
              <w:rPr>
                <w:rFonts w:ascii="Times New Roman" w:hAnsi="Times New Roman" w:cs="Times New Roman"/>
                <w:b/>
                <w:sz w:val="24"/>
                <w:szCs w:val="24"/>
              </w:rPr>
              <w:t>Szerződő fél</w:t>
            </w:r>
          </w:p>
        </w:tc>
        <w:tc>
          <w:tcPr>
            <w:tcW w:w="2977" w:type="dxa"/>
            <w:vAlign w:val="center"/>
          </w:tcPr>
          <w:p w:rsidR="00242E2E" w:rsidRPr="00242E2E" w:rsidRDefault="00242E2E" w:rsidP="00C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2E">
              <w:rPr>
                <w:rFonts w:ascii="Times New Roman" w:hAnsi="Times New Roman" w:cs="Times New Roman"/>
                <w:b/>
                <w:sz w:val="24"/>
                <w:szCs w:val="24"/>
              </w:rPr>
              <w:t>Szerződés tárgya</w:t>
            </w:r>
          </w:p>
        </w:tc>
        <w:tc>
          <w:tcPr>
            <w:tcW w:w="2693" w:type="dxa"/>
            <w:vAlign w:val="center"/>
          </w:tcPr>
          <w:p w:rsidR="00242E2E" w:rsidRPr="00242E2E" w:rsidRDefault="00242E2E" w:rsidP="00C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2E">
              <w:rPr>
                <w:rFonts w:ascii="Times New Roman" w:hAnsi="Times New Roman" w:cs="Times New Roman"/>
                <w:b/>
                <w:sz w:val="24"/>
                <w:szCs w:val="24"/>
              </w:rPr>
              <w:t>Nettő érték</w:t>
            </w:r>
          </w:p>
        </w:tc>
        <w:tc>
          <w:tcPr>
            <w:tcW w:w="2268" w:type="dxa"/>
            <w:vAlign w:val="center"/>
          </w:tcPr>
          <w:p w:rsidR="00242E2E" w:rsidRPr="00242E2E" w:rsidRDefault="00242E2E" w:rsidP="00C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2E">
              <w:rPr>
                <w:rFonts w:ascii="Times New Roman" w:hAnsi="Times New Roman" w:cs="Times New Roman"/>
                <w:b/>
                <w:sz w:val="24"/>
                <w:szCs w:val="24"/>
              </w:rPr>
              <w:t>Lejárat/Teljesítés</w:t>
            </w:r>
          </w:p>
        </w:tc>
        <w:tc>
          <w:tcPr>
            <w:tcW w:w="1845" w:type="dxa"/>
            <w:vAlign w:val="center"/>
          </w:tcPr>
          <w:p w:rsidR="00242E2E" w:rsidRPr="00242E2E" w:rsidRDefault="00242E2E" w:rsidP="00C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2E">
              <w:rPr>
                <w:rFonts w:ascii="Times New Roman" w:hAnsi="Times New Roman" w:cs="Times New Roman"/>
                <w:b/>
                <w:sz w:val="24"/>
                <w:szCs w:val="24"/>
              </w:rPr>
              <w:t>Változás</w:t>
            </w:r>
          </w:p>
        </w:tc>
      </w:tr>
      <w:tr w:rsidR="00242E2E" w:rsidRPr="00C03736" w:rsidTr="00C03736">
        <w:trPr>
          <w:trHeight w:val="987"/>
        </w:trPr>
        <w:tc>
          <w:tcPr>
            <w:tcW w:w="1951" w:type="dxa"/>
            <w:vAlign w:val="center"/>
          </w:tcPr>
          <w:p w:rsidR="00242E2E" w:rsidRPr="00C03736" w:rsidRDefault="00C03736" w:rsidP="00C03736">
            <w:pPr>
              <w:jc w:val="center"/>
              <w:rPr>
                <w:rFonts w:ascii="Times New Roman" w:hAnsi="Times New Roman" w:cs="Times New Roman"/>
              </w:rPr>
            </w:pPr>
            <w:r w:rsidRPr="00C03736">
              <w:rPr>
                <w:rFonts w:ascii="Times New Roman" w:hAnsi="Times New Roman" w:cs="Times New Roman"/>
              </w:rPr>
              <w:t>Kivitelezési szerződés</w:t>
            </w:r>
          </w:p>
        </w:tc>
        <w:tc>
          <w:tcPr>
            <w:tcW w:w="2410" w:type="dxa"/>
            <w:vAlign w:val="center"/>
          </w:tcPr>
          <w:p w:rsidR="00242E2E" w:rsidRPr="00C03736" w:rsidRDefault="00C03736" w:rsidP="00C037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Jefiti-Bau</w:t>
            </w:r>
            <w:proofErr w:type="spellEnd"/>
            <w:r>
              <w:rPr>
                <w:rFonts w:ascii="Times New Roman" w:hAnsi="Times New Roman" w:cs="Times New Roman"/>
              </w:rPr>
              <w:t xml:space="preserve"> Kft</w:t>
            </w:r>
          </w:p>
        </w:tc>
        <w:tc>
          <w:tcPr>
            <w:tcW w:w="2977" w:type="dxa"/>
            <w:vAlign w:val="center"/>
          </w:tcPr>
          <w:p w:rsidR="00242E2E" w:rsidRPr="00C03736" w:rsidRDefault="006C5006" w:rsidP="00C03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Szolgálati lakás felújítása Olcsva településen</w:t>
            </w:r>
          </w:p>
        </w:tc>
        <w:tc>
          <w:tcPr>
            <w:tcW w:w="2693" w:type="dxa"/>
            <w:vAlign w:val="center"/>
          </w:tcPr>
          <w:p w:rsidR="00242E2E" w:rsidRPr="00C03736" w:rsidRDefault="006C5006" w:rsidP="00271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22.029.173 Ft + </w:t>
            </w:r>
            <w:r w:rsidR="002713EA">
              <w:rPr>
                <w:rFonts w:ascii="Times New Roman" w:hAnsi="Times New Roman" w:cs="Times New Roman"/>
              </w:rPr>
              <w:t>Á</w:t>
            </w:r>
            <w:r>
              <w:rPr>
                <w:rFonts w:ascii="Times New Roman" w:hAnsi="Times New Roman" w:cs="Times New Roman"/>
              </w:rPr>
              <w:t>fa</w:t>
            </w:r>
          </w:p>
        </w:tc>
        <w:tc>
          <w:tcPr>
            <w:tcW w:w="2268" w:type="dxa"/>
            <w:vAlign w:val="center"/>
          </w:tcPr>
          <w:p w:rsidR="00242E2E" w:rsidRPr="00C03736" w:rsidRDefault="006C5006" w:rsidP="00C03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2021.09.15.</w:t>
            </w:r>
          </w:p>
        </w:tc>
        <w:tc>
          <w:tcPr>
            <w:tcW w:w="1845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E2E" w:rsidRPr="00C03736" w:rsidTr="00C03736">
        <w:trPr>
          <w:trHeight w:val="972"/>
        </w:trPr>
        <w:tc>
          <w:tcPr>
            <w:tcW w:w="1951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E2E" w:rsidRPr="00C03736" w:rsidTr="00C03736">
        <w:trPr>
          <w:trHeight w:val="1128"/>
        </w:trPr>
        <w:tc>
          <w:tcPr>
            <w:tcW w:w="1951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2E2E" w:rsidRDefault="00242E2E"/>
    <w:sectPr w:rsidR="00242E2E" w:rsidSect="00242E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2E2E"/>
    <w:rsid w:val="00216890"/>
    <w:rsid w:val="00242E2E"/>
    <w:rsid w:val="002713EA"/>
    <w:rsid w:val="004E093B"/>
    <w:rsid w:val="006C5006"/>
    <w:rsid w:val="00C03736"/>
    <w:rsid w:val="00EC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D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Tündi</dc:creator>
  <cp:lastModifiedBy>Tündi</cp:lastModifiedBy>
  <cp:revision>2</cp:revision>
  <dcterms:created xsi:type="dcterms:W3CDTF">2021-10-25T07:38:00Z</dcterms:created>
  <dcterms:modified xsi:type="dcterms:W3CDTF">2021-10-25T08:34:00Z</dcterms:modified>
</cp:coreProperties>
</file>